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80D7" w14:textId="71106208" w:rsidR="00CF139D" w:rsidRPr="004F158A" w:rsidRDefault="00FD500A" w:rsidP="00FD500A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r w:rsidRPr="004F158A">
        <w:rPr>
          <w:b/>
          <w:sz w:val="36"/>
          <w:szCs w:val="36"/>
        </w:rPr>
        <w:t>Osnova Záměru činnosti</w:t>
      </w:r>
      <w:r w:rsidR="00D32B3F">
        <w:rPr>
          <w:b/>
          <w:sz w:val="36"/>
          <w:szCs w:val="36"/>
        </w:rPr>
        <w:t xml:space="preserve"> v DNM</w:t>
      </w:r>
      <w:r w:rsidRPr="004F158A">
        <w:rPr>
          <w:b/>
          <w:sz w:val="36"/>
          <w:szCs w:val="36"/>
        </w:rPr>
        <w:t xml:space="preserve">  </w:t>
      </w:r>
    </w:p>
    <w:p w14:paraId="737DB9F5" w14:textId="77777777" w:rsidR="0071153F" w:rsidRDefault="0071153F" w:rsidP="0071153F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</w:p>
    <w:p w14:paraId="5482EB2B" w14:textId="77777777" w:rsidR="004F158A" w:rsidRDefault="00B538DA" w:rsidP="004F158A">
      <w:pPr>
        <w:jc w:val="both"/>
      </w:pPr>
      <w:r>
        <w:t xml:space="preserve">Záměr by měl vycházet ze stávajících zkušeností a aktivit spolku a navazovat a rozvíjet je odpovídajícím způsobem. Měl by dostatečně podrobně představit nejen </w:t>
      </w:r>
      <w:r w:rsidR="0090259B">
        <w:t xml:space="preserve">dosavadní činnost, ale i způsob, jakým chce spolek </w:t>
      </w:r>
      <w:r>
        <w:t>prezent</w:t>
      </w:r>
      <w:r w:rsidR="0090259B">
        <w:t>ovat svou národnostní menšinu</w:t>
      </w:r>
      <w:r>
        <w:t xml:space="preserve"> </w:t>
      </w:r>
      <w:r w:rsidR="0090259B">
        <w:t xml:space="preserve">ve vztahu k veřejnosti. </w:t>
      </w:r>
      <w:r>
        <w:t xml:space="preserve"> </w:t>
      </w:r>
      <w:r w:rsidR="0090259B">
        <w:t xml:space="preserve">Má z něho být patrné, jakou formou se spolek plánuje </w:t>
      </w:r>
      <w:r>
        <w:t xml:space="preserve">samostatně </w:t>
      </w:r>
      <w:r w:rsidR="0090259B">
        <w:t xml:space="preserve">či ve spolupráci </w:t>
      </w:r>
      <w:r>
        <w:t xml:space="preserve">s dalšími spolky </w:t>
      </w:r>
      <w:r w:rsidR="0090259B">
        <w:t xml:space="preserve">zapojit do </w:t>
      </w:r>
      <w:r>
        <w:t xml:space="preserve">společných </w:t>
      </w:r>
      <w:r w:rsidR="00D23220">
        <w:t>aktivit DNM</w:t>
      </w:r>
      <w:r>
        <w:t xml:space="preserve">. </w:t>
      </w:r>
    </w:p>
    <w:p w14:paraId="7B80AC98" w14:textId="6677C6EF" w:rsidR="006B33C1" w:rsidRPr="00D32B3F" w:rsidRDefault="00D23220" w:rsidP="004F158A">
      <w:pPr>
        <w:pStyle w:val="Odstavecseseznamem"/>
        <w:numPr>
          <w:ilvl w:val="0"/>
          <w:numId w:val="18"/>
        </w:numPr>
        <w:jc w:val="both"/>
      </w:pPr>
      <w:r w:rsidRPr="004F158A">
        <w:rPr>
          <w:b/>
          <w:color w:val="000000"/>
          <w:sz w:val="25"/>
          <w:szCs w:val="25"/>
          <w:u w:val="single"/>
          <w:lang w:eastAsia="cs-CZ"/>
        </w:rPr>
        <w:t xml:space="preserve">Záměr činnosti </w:t>
      </w:r>
      <w:r w:rsidR="00F85C42">
        <w:rPr>
          <w:b/>
          <w:color w:val="000000"/>
          <w:sz w:val="25"/>
          <w:szCs w:val="25"/>
          <w:u w:val="single"/>
          <w:lang w:eastAsia="cs-CZ"/>
        </w:rPr>
        <w:t xml:space="preserve">v DNM </w:t>
      </w:r>
      <w:r w:rsidRPr="004F158A">
        <w:rPr>
          <w:color w:val="000000"/>
          <w:sz w:val="25"/>
          <w:szCs w:val="25"/>
          <w:u w:val="single"/>
          <w:lang w:eastAsia="cs-CZ"/>
        </w:rPr>
        <w:t>m</w:t>
      </w:r>
      <w:r w:rsidR="0081490A" w:rsidRPr="004F158A">
        <w:rPr>
          <w:color w:val="000000"/>
          <w:sz w:val="25"/>
          <w:szCs w:val="25"/>
          <w:u w:val="single"/>
          <w:lang w:eastAsia="cs-CZ"/>
        </w:rPr>
        <w:t>usí</w:t>
      </w:r>
      <w:r w:rsidRPr="004F158A">
        <w:rPr>
          <w:color w:val="000000"/>
          <w:sz w:val="25"/>
          <w:szCs w:val="25"/>
          <w:u w:val="single"/>
          <w:lang w:eastAsia="cs-CZ"/>
        </w:rPr>
        <w:t xml:space="preserve"> obsahovat </w:t>
      </w:r>
      <w:r w:rsidR="0081490A" w:rsidRPr="004F158A">
        <w:rPr>
          <w:color w:val="000000"/>
          <w:sz w:val="25"/>
          <w:szCs w:val="25"/>
          <w:u w:val="single"/>
          <w:lang w:eastAsia="cs-CZ"/>
        </w:rPr>
        <w:t xml:space="preserve">následující </w:t>
      </w:r>
      <w:r w:rsidRPr="004F158A">
        <w:rPr>
          <w:b/>
          <w:color w:val="000000"/>
          <w:sz w:val="25"/>
          <w:szCs w:val="25"/>
          <w:u w:val="single"/>
          <w:lang w:eastAsia="cs-CZ"/>
        </w:rPr>
        <w:t>podrobnější informace</w:t>
      </w:r>
      <w:r w:rsidRPr="004F158A">
        <w:rPr>
          <w:color w:val="000000"/>
          <w:sz w:val="25"/>
          <w:szCs w:val="25"/>
          <w:u w:val="single"/>
          <w:lang w:eastAsia="cs-CZ"/>
        </w:rPr>
        <w:t xml:space="preserve"> </w:t>
      </w:r>
      <w:r w:rsidR="006B33C1" w:rsidRPr="004F158A">
        <w:rPr>
          <w:b/>
          <w:color w:val="000000"/>
          <w:sz w:val="25"/>
          <w:szCs w:val="25"/>
          <w:u w:val="single"/>
          <w:lang w:eastAsia="cs-CZ"/>
        </w:rPr>
        <w:t>o</w:t>
      </w:r>
      <w:r w:rsidR="006B33C1" w:rsidRPr="004F158A">
        <w:rPr>
          <w:color w:val="000000"/>
          <w:sz w:val="25"/>
          <w:szCs w:val="25"/>
          <w:u w:val="single"/>
          <w:lang w:eastAsia="cs-CZ"/>
        </w:rPr>
        <w:t>:</w:t>
      </w:r>
    </w:p>
    <w:p w14:paraId="7CFF9B12" w14:textId="28FE5C4C" w:rsidR="00D32B3F" w:rsidRPr="004F158A" w:rsidRDefault="00D32B3F" w:rsidP="00D32B3F">
      <w:pPr>
        <w:pStyle w:val="Odstavecseseznamem"/>
        <w:numPr>
          <w:ilvl w:val="3"/>
          <w:numId w:val="17"/>
        </w:numPr>
        <w:ind w:left="1134" w:hanging="425"/>
        <w:jc w:val="both"/>
      </w:pPr>
      <w:r w:rsidRPr="00D32B3F">
        <w:rPr>
          <w:b/>
          <w:bCs/>
          <w:i/>
          <w:iCs/>
        </w:rPr>
        <w:t>název subjektu či subjektů</w:t>
      </w:r>
      <w:r>
        <w:t xml:space="preserve"> ucházející se o kancelář v DNM </w:t>
      </w:r>
    </w:p>
    <w:p w14:paraId="5DDDA8CB" w14:textId="4B6760C7" w:rsidR="006B33C1" w:rsidRPr="004F158A" w:rsidRDefault="00985C77" w:rsidP="004F158A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  <w:r w:rsidRPr="004F158A">
        <w:rPr>
          <w:b/>
          <w:i/>
          <w:iCs/>
          <w:color w:val="000000"/>
          <w:szCs w:val="24"/>
          <w:lang w:eastAsia="cs-CZ"/>
        </w:rPr>
        <w:t xml:space="preserve">jednotlivých </w:t>
      </w:r>
      <w:r w:rsidR="00D23220" w:rsidRPr="004F158A">
        <w:rPr>
          <w:b/>
          <w:i/>
          <w:iCs/>
          <w:color w:val="000000"/>
          <w:szCs w:val="24"/>
          <w:lang w:eastAsia="cs-CZ"/>
        </w:rPr>
        <w:t>aktivitách</w:t>
      </w:r>
      <w:r w:rsidRPr="004F158A">
        <w:rPr>
          <w:i/>
          <w:iCs/>
          <w:color w:val="000000"/>
          <w:szCs w:val="24"/>
          <w:lang w:eastAsia="cs-CZ"/>
        </w:rPr>
        <w:t xml:space="preserve"> </w:t>
      </w:r>
      <w:r w:rsidR="00D23220" w:rsidRPr="004F158A">
        <w:rPr>
          <w:color w:val="000000"/>
          <w:szCs w:val="24"/>
          <w:lang w:eastAsia="cs-CZ"/>
        </w:rPr>
        <w:t>(</w:t>
      </w:r>
      <w:r w:rsidR="006B33C1" w:rsidRPr="004F158A">
        <w:rPr>
          <w:color w:val="000000"/>
          <w:szCs w:val="24"/>
          <w:lang w:eastAsia="cs-CZ"/>
        </w:rPr>
        <w:t xml:space="preserve">celoroční činnost, aktivity folklórního souboru, knižní a časopisecké aktivity, </w:t>
      </w:r>
      <w:r w:rsidR="00730B3A" w:rsidRPr="004F158A">
        <w:rPr>
          <w:color w:val="000000"/>
          <w:szCs w:val="24"/>
          <w:lang w:eastAsia="cs-CZ"/>
        </w:rPr>
        <w:t>výuka</w:t>
      </w:r>
      <w:r w:rsidR="006B33C1" w:rsidRPr="004F158A">
        <w:rPr>
          <w:color w:val="000000"/>
          <w:szCs w:val="24"/>
          <w:lang w:eastAsia="cs-CZ"/>
        </w:rPr>
        <w:t>, hudební</w:t>
      </w:r>
      <w:r w:rsidR="00D23220" w:rsidRPr="004F158A">
        <w:rPr>
          <w:color w:val="000000"/>
          <w:szCs w:val="24"/>
          <w:lang w:eastAsia="cs-CZ"/>
        </w:rPr>
        <w:t xml:space="preserve"> </w:t>
      </w:r>
      <w:r w:rsidR="006B33C1" w:rsidRPr="004F158A">
        <w:rPr>
          <w:color w:val="000000"/>
          <w:szCs w:val="24"/>
          <w:lang w:eastAsia="cs-CZ"/>
        </w:rPr>
        <w:t>produkce, výstavní činnost atd.),</w:t>
      </w:r>
    </w:p>
    <w:p w14:paraId="531F481C" w14:textId="1BA14DAA" w:rsidR="006B33C1" w:rsidRDefault="006B33C1" w:rsidP="006B33C1">
      <w:pPr>
        <w:pStyle w:val="Odstavecseseznamem"/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  <w:r w:rsidRPr="006B33C1">
        <w:rPr>
          <w:color w:val="000000"/>
          <w:szCs w:val="24"/>
          <w:lang w:eastAsia="cs-CZ"/>
        </w:rPr>
        <w:t xml:space="preserve"> </w:t>
      </w:r>
    </w:p>
    <w:p w14:paraId="232E6196" w14:textId="6CB04F6D" w:rsidR="006B33C1" w:rsidRPr="004F158A" w:rsidRDefault="006B33C1" w:rsidP="004F158A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  <w:r w:rsidRPr="004F158A">
        <w:rPr>
          <w:b/>
          <w:i/>
          <w:iCs/>
          <w:color w:val="000000"/>
          <w:szCs w:val="24"/>
          <w:lang w:eastAsia="cs-CZ"/>
        </w:rPr>
        <w:t>cílové skupině/ skupinách</w:t>
      </w:r>
      <w:r w:rsidRPr="004F158A">
        <w:rPr>
          <w:color w:val="000000"/>
          <w:szCs w:val="24"/>
          <w:lang w:eastAsia="cs-CZ"/>
        </w:rPr>
        <w:t>, pro které jsou jednotlivé aktivity určeny (děti a mládež, senioři, širší veřejnost, odborná veřejnost)</w:t>
      </w:r>
      <w:r w:rsidR="009E1D02" w:rsidRPr="004F158A">
        <w:rPr>
          <w:color w:val="000000"/>
          <w:szCs w:val="24"/>
          <w:lang w:eastAsia="cs-CZ"/>
        </w:rPr>
        <w:t xml:space="preserve"> + </w:t>
      </w:r>
      <w:r w:rsidR="009E1D02" w:rsidRPr="004F158A">
        <w:rPr>
          <w:b/>
          <w:bCs/>
          <w:i/>
          <w:iCs/>
        </w:rPr>
        <w:t>jaké bylo zapojení cílových skupin / jak velkou cílovou skupinu projekt zasáhl</w:t>
      </w:r>
      <w:r w:rsidR="009E1D02">
        <w:t xml:space="preserve"> (např. cca 180 účastníků)</w:t>
      </w:r>
    </w:p>
    <w:p w14:paraId="6F6BB2B3" w14:textId="77777777" w:rsidR="006B33C1" w:rsidRPr="006B33C1" w:rsidRDefault="006B33C1" w:rsidP="006B33C1">
      <w:pPr>
        <w:pStyle w:val="Odstavecseseznamem"/>
        <w:rPr>
          <w:color w:val="000000"/>
          <w:szCs w:val="24"/>
          <w:lang w:eastAsia="cs-CZ"/>
        </w:rPr>
      </w:pPr>
    </w:p>
    <w:p w14:paraId="7757AAB6" w14:textId="4B1AA2B1" w:rsidR="0071153F" w:rsidRPr="004F158A" w:rsidRDefault="00730B3A" w:rsidP="004F158A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  <w:r w:rsidRPr="004F158A">
        <w:rPr>
          <w:b/>
          <w:i/>
          <w:iCs/>
          <w:color w:val="000000"/>
          <w:szCs w:val="24"/>
          <w:lang w:eastAsia="cs-CZ"/>
        </w:rPr>
        <w:t>kvantifikac</w:t>
      </w:r>
      <w:r w:rsidR="009E1D02" w:rsidRPr="004F158A">
        <w:rPr>
          <w:b/>
          <w:i/>
          <w:iCs/>
          <w:color w:val="000000"/>
          <w:szCs w:val="24"/>
          <w:lang w:eastAsia="cs-CZ"/>
        </w:rPr>
        <w:t>i</w:t>
      </w:r>
      <w:r w:rsidRPr="004F158A">
        <w:rPr>
          <w:b/>
          <w:i/>
          <w:iCs/>
          <w:color w:val="000000"/>
          <w:szCs w:val="24"/>
          <w:lang w:eastAsia="cs-CZ"/>
        </w:rPr>
        <w:t xml:space="preserve"> a frekvenc</w:t>
      </w:r>
      <w:r w:rsidR="009E1D02" w:rsidRPr="004F158A">
        <w:rPr>
          <w:b/>
          <w:i/>
          <w:iCs/>
          <w:color w:val="000000"/>
          <w:szCs w:val="24"/>
          <w:lang w:eastAsia="cs-CZ"/>
        </w:rPr>
        <w:t>i</w:t>
      </w:r>
      <w:r w:rsidR="0071153F" w:rsidRPr="004F158A">
        <w:rPr>
          <w:b/>
          <w:i/>
          <w:iCs/>
          <w:color w:val="000000"/>
          <w:szCs w:val="24"/>
          <w:lang w:eastAsia="cs-CZ"/>
        </w:rPr>
        <w:t xml:space="preserve"> daných aktivit</w:t>
      </w:r>
      <w:r w:rsidRPr="004F158A">
        <w:rPr>
          <w:b/>
          <w:color w:val="000000"/>
          <w:szCs w:val="24"/>
          <w:lang w:eastAsia="cs-CZ"/>
        </w:rPr>
        <w:t xml:space="preserve"> - </w:t>
      </w:r>
      <w:r>
        <w:t xml:space="preserve">počet či objem výstupů </w:t>
      </w:r>
      <w:r w:rsidR="0071153F" w:rsidRPr="004F158A">
        <w:rPr>
          <w:color w:val="000000"/>
          <w:szCs w:val="24"/>
          <w:lang w:eastAsia="cs-CZ"/>
        </w:rPr>
        <w:t>(</w:t>
      </w:r>
      <w:r w:rsidR="00F8195C" w:rsidRPr="004F158A">
        <w:rPr>
          <w:color w:val="000000"/>
          <w:szCs w:val="24"/>
          <w:lang w:eastAsia="cs-CZ"/>
        </w:rPr>
        <w:t>celkový počet aktivity</w:t>
      </w:r>
      <w:r w:rsidRPr="004F158A">
        <w:rPr>
          <w:color w:val="000000"/>
          <w:szCs w:val="24"/>
          <w:lang w:eastAsia="cs-CZ"/>
        </w:rPr>
        <w:t xml:space="preserve">, </w:t>
      </w:r>
      <w:r w:rsidR="00F8195C" w:rsidRPr="004F158A">
        <w:rPr>
          <w:color w:val="000000"/>
          <w:szCs w:val="24"/>
          <w:lang w:eastAsia="cs-CZ"/>
        </w:rPr>
        <w:t xml:space="preserve">1 krát týdně nebo 2 krát </w:t>
      </w:r>
      <w:proofErr w:type="gramStart"/>
      <w:r w:rsidR="00F8195C" w:rsidRPr="004F158A">
        <w:rPr>
          <w:color w:val="000000"/>
          <w:szCs w:val="24"/>
          <w:lang w:eastAsia="cs-CZ"/>
        </w:rPr>
        <w:t>týdně</w:t>
      </w:r>
      <w:r w:rsidR="0091023F" w:rsidRPr="004F158A">
        <w:rPr>
          <w:color w:val="000000"/>
          <w:szCs w:val="24"/>
          <w:lang w:eastAsia="cs-CZ"/>
        </w:rPr>
        <w:t xml:space="preserve"> </w:t>
      </w:r>
      <w:r w:rsidR="00F8195C" w:rsidRPr="004F158A">
        <w:rPr>
          <w:color w:val="000000"/>
          <w:szCs w:val="24"/>
          <w:lang w:eastAsia="cs-CZ"/>
        </w:rPr>
        <w:t>?</w:t>
      </w:r>
      <w:proofErr w:type="gramEnd"/>
      <w:r w:rsidR="00F8195C" w:rsidRPr="004F158A">
        <w:rPr>
          <w:color w:val="000000"/>
          <w:szCs w:val="24"/>
          <w:lang w:eastAsia="cs-CZ"/>
        </w:rPr>
        <w:t xml:space="preserve"> 1 krát </w:t>
      </w:r>
      <w:proofErr w:type="gramStart"/>
      <w:r w:rsidR="00F8195C" w:rsidRPr="004F158A">
        <w:rPr>
          <w:color w:val="000000"/>
          <w:szCs w:val="24"/>
          <w:lang w:eastAsia="cs-CZ"/>
        </w:rPr>
        <w:t>měsíčně</w:t>
      </w:r>
      <w:r w:rsidR="0091023F" w:rsidRPr="004F158A">
        <w:rPr>
          <w:color w:val="000000"/>
          <w:szCs w:val="24"/>
          <w:lang w:eastAsia="cs-CZ"/>
        </w:rPr>
        <w:t xml:space="preserve"> </w:t>
      </w:r>
      <w:r w:rsidR="00F8195C" w:rsidRPr="004F158A">
        <w:rPr>
          <w:color w:val="000000"/>
          <w:szCs w:val="24"/>
          <w:lang w:eastAsia="cs-CZ"/>
        </w:rPr>
        <w:t>?</w:t>
      </w:r>
      <w:proofErr w:type="gramEnd"/>
      <w:r w:rsidRPr="004F158A">
        <w:rPr>
          <w:color w:val="000000"/>
          <w:szCs w:val="24"/>
          <w:lang w:eastAsia="cs-CZ"/>
        </w:rPr>
        <w:t xml:space="preserve">) </w:t>
      </w:r>
    </w:p>
    <w:p w14:paraId="34331205" w14:textId="77777777" w:rsidR="0071153F" w:rsidRPr="0071153F" w:rsidRDefault="0071153F" w:rsidP="0071153F">
      <w:pPr>
        <w:pStyle w:val="Odstavecseseznamem"/>
        <w:rPr>
          <w:color w:val="000000"/>
          <w:szCs w:val="24"/>
          <w:lang w:eastAsia="cs-CZ"/>
        </w:rPr>
      </w:pPr>
    </w:p>
    <w:p w14:paraId="7C6B1802" w14:textId="77127C64" w:rsidR="00B57310" w:rsidRPr="004F158A" w:rsidRDefault="0071153F" w:rsidP="004F158A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color w:val="000000"/>
          <w:szCs w:val="24"/>
          <w:u w:val="single"/>
          <w:lang w:eastAsia="cs-CZ"/>
        </w:rPr>
      </w:pPr>
      <w:r w:rsidRPr="004F158A">
        <w:rPr>
          <w:b/>
          <w:color w:val="000000"/>
          <w:szCs w:val="24"/>
          <w:u w:val="single"/>
          <w:lang w:eastAsia="cs-CZ"/>
        </w:rPr>
        <w:t>Záměr činnosti</w:t>
      </w:r>
      <w:r w:rsidR="00F85C42">
        <w:rPr>
          <w:b/>
          <w:color w:val="000000"/>
          <w:szCs w:val="24"/>
          <w:u w:val="single"/>
          <w:lang w:eastAsia="cs-CZ"/>
        </w:rPr>
        <w:t xml:space="preserve"> v </w:t>
      </w:r>
      <w:r w:rsidRPr="004F158A">
        <w:rPr>
          <w:b/>
          <w:color w:val="000000"/>
          <w:szCs w:val="24"/>
          <w:u w:val="single"/>
          <w:lang w:eastAsia="cs-CZ"/>
        </w:rPr>
        <w:t xml:space="preserve">DNM </w:t>
      </w:r>
      <w:r w:rsidR="004F158A">
        <w:rPr>
          <w:b/>
          <w:color w:val="000000"/>
          <w:szCs w:val="24"/>
          <w:u w:val="single"/>
          <w:lang w:eastAsia="cs-CZ"/>
        </w:rPr>
        <w:t>musí obsahovat</w:t>
      </w:r>
      <w:r w:rsidR="002629D6" w:rsidRPr="004F158A">
        <w:rPr>
          <w:b/>
          <w:color w:val="000000"/>
          <w:szCs w:val="24"/>
          <w:u w:val="single"/>
          <w:lang w:eastAsia="cs-CZ"/>
        </w:rPr>
        <w:t xml:space="preserve"> odpovědi</w:t>
      </w:r>
      <w:r w:rsidRPr="004F158A">
        <w:rPr>
          <w:b/>
          <w:color w:val="000000"/>
          <w:szCs w:val="24"/>
          <w:u w:val="single"/>
          <w:lang w:eastAsia="cs-CZ"/>
        </w:rPr>
        <w:t xml:space="preserve"> na </w:t>
      </w:r>
      <w:r w:rsidR="002629D6" w:rsidRPr="004F158A">
        <w:rPr>
          <w:b/>
          <w:color w:val="000000"/>
          <w:szCs w:val="24"/>
          <w:u w:val="single"/>
          <w:lang w:eastAsia="cs-CZ"/>
        </w:rPr>
        <w:t>následující</w:t>
      </w:r>
      <w:r w:rsidRPr="004F158A">
        <w:rPr>
          <w:b/>
          <w:color w:val="000000"/>
          <w:szCs w:val="24"/>
          <w:u w:val="single"/>
          <w:lang w:eastAsia="cs-CZ"/>
        </w:rPr>
        <w:t xml:space="preserve"> otázky</w:t>
      </w:r>
      <w:r w:rsidRPr="004F158A">
        <w:rPr>
          <w:color w:val="000000"/>
          <w:szCs w:val="24"/>
          <w:u w:val="single"/>
          <w:lang w:eastAsia="cs-CZ"/>
        </w:rPr>
        <w:t>:</w:t>
      </w:r>
    </w:p>
    <w:p w14:paraId="05818D7A" w14:textId="77777777" w:rsidR="006B33C1" w:rsidRPr="002629D6" w:rsidRDefault="006B33C1" w:rsidP="006B33C1">
      <w:pPr>
        <w:shd w:val="clear" w:color="auto" w:fill="FFFFFF"/>
        <w:spacing w:after="0" w:line="240" w:lineRule="auto"/>
        <w:rPr>
          <w:color w:val="000000"/>
          <w:szCs w:val="24"/>
          <w:u w:val="single"/>
          <w:lang w:eastAsia="cs-CZ"/>
        </w:rPr>
      </w:pPr>
    </w:p>
    <w:p w14:paraId="0DBE285E" w14:textId="77777777" w:rsidR="006B33C1" w:rsidRPr="006B33C1" w:rsidRDefault="006B33C1" w:rsidP="006B33C1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</w:p>
    <w:p w14:paraId="0D8039CD" w14:textId="77777777" w:rsidR="00B57310" w:rsidRPr="000A5D70" w:rsidRDefault="00B57310" w:rsidP="00F85C4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rPr>
          <w:color w:val="000000"/>
          <w:szCs w:val="24"/>
          <w:lang w:eastAsia="cs-CZ"/>
        </w:rPr>
      </w:pPr>
      <w:r w:rsidRPr="000A5D70">
        <w:rPr>
          <w:color w:val="000000"/>
          <w:szCs w:val="24"/>
          <w:lang w:eastAsia="cs-CZ"/>
        </w:rPr>
        <w:t>Jak byste popsali přínos vaší organizace pro DNM?</w:t>
      </w:r>
    </w:p>
    <w:p w14:paraId="5167FFBC" w14:textId="77777777" w:rsidR="000A5D70" w:rsidRDefault="000A5D70" w:rsidP="00B57310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</w:p>
    <w:p w14:paraId="0B361A95" w14:textId="1DCAA312" w:rsidR="00B57310" w:rsidRPr="00D037C3" w:rsidRDefault="00B57310" w:rsidP="00B57310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</w:p>
    <w:p w14:paraId="35A686F1" w14:textId="77777777" w:rsidR="00B57310" w:rsidRPr="000A5D70" w:rsidRDefault="00B57310" w:rsidP="00F85C4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rPr>
          <w:color w:val="000000"/>
          <w:szCs w:val="24"/>
          <w:lang w:eastAsia="cs-CZ"/>
        </w:rPr>
      </w:pPr>
      <w:r w:rsidRPr="000A5D70">
        <w:rPr>
          <w:color w:val="000000"/>
          <w:szCs w:val="24"/>
          <w:lang w:eastAsia="cs-CZ"/>
        </w:rPr>
        <w:t xml:space="preserve">Jaký </w:t>
      </w:r>
      <w:r w:rsidR="004564C6" w:rsidRPr="000A5D70">
        <w:rPr>
          <w:color w:val="000000"/>
          <w:szCs w:val="24"/>
          <w:lang w:eastAsia="cs-CZ"/>
        </w:rPr>
        <w:t xml:space="preserve">by měl být </w:t>
      </w:r>
      <w:r w:rsidRPr="000A5D70">
        <w:rPr>
          <w:color w:val="000000"/>
          <w:szCs w:val="24"/>
          <w:lang w:eastAsia="cs-CZ"/>
        </w:rPr>
        <w:t xml:space="preserve">konkrétní měřitelný výstup </w:t>
      </w:r>
      <w:r w:rsidR="004564C6" w:rsidRPr="000A5D70">
        <w:rPr>
          <w:color w:val="000000"/>
          <w:szCs w:val="24"/>
          <w:lang w:eastAsia="cs-CZ"/>
        </w:rPr>
        <w:t>po 5 letech vašeho působení v DNM</w:t>
      </w:r>
      <w:r w:rsidRPr="000A5D70">
        <w:rPr>
          <w:color w:val="000000"/>
          <w:szCs w:val="24"/>
          <w:lang w:eastAsia="cs-CZ"/>
        </w:rPr>
        <w:t xml:space="preserve">?    </w:t>
      </w:r>
    </w:p>
    <w:p w14:paraId="5093A9F6" w14:textId="77777777" w:rsidR="00B57310" w:rsidRPr="00D037C3" w:rsidRDefault="00B57310" w:rsidP="00B57310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  <w:r w:rsidRPr="00D037C3">
        <w:rPr>
          <w:color w:val="000000"/>
          <w:szCs w:val="24"/>
          <w:lang w:eastAsia="cs-CZ"/>
        </w:rPr>
        <w:br/>
      </w:r>
    </w:p>
    <w:p w14:paraId="4BEC171C" w14:textId="29E0AC5A" w:rsidR="00B57310" w:rsidRPr="000A5D70" w:rsidRDefault="00B57310" w:rsidP="00F85C4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rPr>
          <w:color w:val="000000"/>
          <w:szCs w:val="24"/>
          <w:lang w:eastAsia="cs-CZ"/>
        </w:rPr>
      </w:pPr>
      <w:r w:rsidRPr="000A5D70">
        <w:rPr>
          <w:color w:val="000000"/>
          <w:szCs w:val="24"/>
          <w:lang w:eastAsia="cs-CZ"/>
        </w:rPr>
        <w:t xml:space="preserve">Čím konkrétně napomůže </w:t>
      </w:r>
      <w:r w:rsidR="004564C6" w:rsidRPr="000A5D70">
        <w:rPr>
          <w:color w:val="000000"/>
          <w:szCs w:val="24"/>
          <w:lang w:eastAsia="cs-CZ"/>
        </w:rPr>
        <w:t xml:space="preserve">možnost využívat kancelář a zázemí </w:t>
      </w:r>
      <w:r w:rsidRPr="000A5D70">
        <w:rPr>
          <w:color w:val="000000"/>
          <w:szCs w:val="24"/>
          <w:lang w:eastAsia="cs-CZ"/>
        </w:rPr>
        <w:t>v DNM zkvalitnění vašich aktivit?</w:t>
      </w:r>
    </w:p>
    <w:p w14:paraId="3B3F77B8" w14:textId="77777777" w:rsidR="00B57310" w:rsidRPr="00D037C3" w:rsidRDefault="00B57310" w:rsidP="00B57310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  <w:r w:rsidRPr="00D037C3">
        <w:rPr>
          <w:color w:val="000000"/>
          <w:szCs w:val="24"/>
          <w:lang w:eastAsia="cs-CZ"/>
        </w:rPr>
        <w:br/>
      </w:r>
    </w:p>
    <w:p w14:paraId="0CE0B2ED" w14:textId="15EB6FAC" w:rsidR="00B57310" w:rsidRPr="000A5D70" w:rsidRDefault="00B57310" w:rsidP="00F85C4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134" w:hanging="501"/>
        <w:rPr>
          <w:color w:val="000000"/>
          <w:szCs w:val="24"/>
          <w:lang w:eastAsia="cs-CZ"/>
        </w:rPr>
      </w:pPr>
      <w:r w:rsidRPr="000A5D70">
        <w:rPr>
          <w:color w:val="000000"/>
          <w:szCs w:val="24"/>
          <w:lang w:eastAsia="cs-CZ"/>
        </w:rPr>
        <w:t xml:space="preserve">Probíhá spolupráce mezi </w:t>
      </w:r>
      <w:r w:rsidR="002629D6">
        <w:rPr>
          <w:color w:val="000000"/>
          <w:szCs w:val="24"/>
          <w:lang w:eastAsia="cs-CZ"/>
        </w:rPr>
        <w:t>V</w:t>
      </w:r>
      <w:r w:rsidRPr="000A5D70">
        <w:rPr>
          <w:color w:val="000000"/>
          <w:szCs w:val="24"/>
          <w:lang w:eastAsia="cs-CZ"/>
        </w:rPr>
        <w:t xml:space="preserve">aší organizací a dalšími organizacemi nejen v rámci </w:t>
      </w:r>
      <w:r w:rsidR="004564C6" w:rsidRPr="000A5D70">
        <w:rPr>
          <w:color w:val="000000"/>
          <w:szCs w:val="24"/>
          <w:lang w:eastAsia="cs-CZ"/>
        </w:rPr>
        <w:t>dané</w:t>
      </w:r>
      <w:r w:rsidRPr="000A5D70">
        <w:rPr>
          <w:color w:val="000000"/>
          <w:szCs w:val="24"/>
          <w:lang w:eastAsia="cs-CZ"/>
        </w:rPr>
        <w:t xml:space="preserve"> NM?   </w:t>
      </w:r>
    </w:p>
    <w:p w14:paraId="233CE2D9" w14:textId="77777777" w:rsidR="00B57310" w:rsidRPr="003F6EB5" w:rsidRDefault="00B57310" w:rsidP="00B57310">
      <w:pPr>
        <w:pStyle w:val="Odstavecseseznamem"/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</w:p>
    <w:p w14:paraId="71D773DF" w14:textId="77777777" w:rsidR="00B57310" w:rsidRPr="000A5D70" w:rsidRDefault="00B57310" w:rsidP="00F85C4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134" w:hanging="501"/>
        <w:rPr>
          <w:color w:val="000000"/>
          <w:szCs w:val="24"/>
          <w:lang w:eastAsia="cs-CZ"/>
        </w:rPr>
      </w:pPr>
      <w:r w:rsidRPr="000A5D70">
        <w:rPr>
          <w:color w:val="000000"/>
          <w:szCs w:val="24"/>
          <w:lang w:eastAsia="cs-CZ"/>
        </w:rPr>
        <w:t xml:space="preserve">Jak konkrétně </w:t>
      </w:r>
      <w:r w:rsidR="004564C6" w:rsidRPr="000A5D70">
        <w:rPr>
          <w:color w:val="000000"/>
          <w:szCs w:val="24"/>
          <w:lang w:eastAsia="cs-CZ"/>
        </w:rPr>
        <w:t xml:space="preserve">by se </w:t>
      </w:r>
      <w:r w:rsidRPr="000A5D70">
        <w:rPr>
          <w:color w:val="000000"/>
          <w:szCs w:val="24"/>
          <w:lang w:eastAsia="cs-CZ"/>
        </w:rPr>
        <w:t xml:space="preserve">organizace </w:t>
      </w:r>
      <w:r w:rsidR="004564C6" w:rsidRPr="000A5D70">
        <w:rPr>
          <w:color w:val="000000"/>
          <w:szCs w:val="24"/>
          <w:lang w:eastAsia="cs-CZ"/>
        </w:rPr>
        <w:t>zapojila</w:t>
      </w:r>
      <w:r w:rsidRPr="000A5D70">
        <w:rPr>
          <w:color w:val="000000"/>
          <w:szCs w:val="24"/>
          <w:lang w:eastAsia="cs-CZ"/>
        </w:rPr>
        <w:t xml:space="preserve"> do spolupráce s</w:t>
      </w:r>
      <w:r w:rsidR="004564C6" w:rsidRPr="000A5D70">
        <w:rPr>
          <w:color w:val="000000"/>
          <w:szCs w:val="24"/>
          <w:lang w:eastAsia="cs-CZ"/>
        </w:rPr>
        <w:t xml:space="preserve"> DNM a </w:t>
      </w:r>
      <w:r w:rsidRPr="000A5D70">
        <w:rPr>
          <w:color w:val="000000"/>
          <w:szCs w:val="24"/>
          <w:lang w:eastAsia="cs-CZ"/>
        </w:rPr>
        <w:t>ostatními spolky</w:t>
      </w:r>
      <w:r w:rsidR="004564C6" w:rsidRPr="000A5D70">
        <w:rPr>
          <w:color w:val="000000"/>
          <w:szCs w:val="24"/>
          <w:lang w:eastAsia="cs-CZ"/>
        </w:rPr>
        <w:t>?</w:t>
      </w:r>
      <w:r w:rsidRPr="000A5D70">
        <w:rPr>
          <w:color w:val="000000"/>
          <w:szCs w:val="24"/>
          <w:lang w:eastAsia="cs-CZ"/>
        </w:rPr>
        <w:t xml:space="preserve"> </w:t>
      </w:r>
    </w:p>
    <w:p w14:paraId="7185386E" w14:textId="77777777" w:rsidR="00B57310" w:rsidRPr="003F6EB5" w:rsidRDefault="00B57310" w:rsidP="00B57310">
      <w:pPr>
        <w:pStyle w:val="Odstavecseseznamem"/>
        <w:rPr>
          <w:color w:val="000000"/>
          <w:szCs w:val="24"/>
          <w:lang w:eastAsia="cs-CZ"/>
        </w:rPr>
      </w:pPr>
    </w:p>
    <w:p w14:paraId="02A4E329" w14:textId="77777777" w:rsidR="00B57310" w:rsidRPr="00D037C3" w:rsidRDefault="00B57310" w:rsidP="00B57310">
      <w:pPr>
        <w:shd w:val="clear" w:color="auto" w:fill="FFFFFF"/>
        <w:spacing w:after="0" w:line="240" w:lineRule="auto"/>
        <w:rPr>
          <w:color w:val="000000"/>
          <w:szCs w:val="24"/>
          <w:lang w:eastAsia="cs-CZ"/>
        </w:rPr>
      </w:pPr>
    </w:p>
    <w:p w14:paraId="0AAB4C87" w14:textId="77777777" w:rsidR="00B57310" w:rsidRDefault="00B57310" w:rsidP="00B57310"/>
    <w:p w14:paraId="68A38619" w14:textId="35073C79" w:rsidR="00B57310" w:rsidRPr="00E211D1" w:rsidRDefault="009E1D02" w:rsidP="00E211D1">
      <w:pPr>
        <w:rPr>
          <w:b/>
          <w:sz w:val="32"/>
          <w:szCs w:val="32"/>
        </w:rPr>
      </w:pPr>
      <w:r w:rsidRPr="00E211D1">
        <w:rPr>
          <w:b/>
        </w:rPr>
        <w:br w:type="column"/>
      </w:r>
      <w:r w:rsidR="00CF139D" w:rsidRPr="00E211D1">
        <w:rPr>
          <w:b/>
          <w:sz w:val="32"/>
          <w:szCs w:val="32"/>
        </w:rPr>
        <w:lastRenderedPageBreak/>
        <w:t xml:space="preserve">Bodové hodnocení </w:t>
      </w:r>
    </w:p>
    <w:p w14:paraId="7B46777A" w14:textId="093D41EC" w:rsidR="00B70AC6" w:rsidRPr="00F8195C" w:rsidRDefault="00E06727">
      <w:pPr>
        <w:rPr>
          <w:rFonts w:cs="Arial"/>
          <w:color w:val="000000"/>
          <w:szCs w:val="24"/>
        </w:rPr>
      </w:pPr>
      <w:r>
        <w:t xml:space="preserve">Prosíme o podrobněji rozepsané odpovědi. Ty </w:t>
      </w:r>
      <w:r w:rsidR="004A08DA">
        <w:t xml:space="preserve">poslouží k bodovému ohodnocení uchazeče a </w:t>
      </w:r>
      <w:r>
        <w:t xml:space="preserve">vypovídají o jeho </w:t>
      </w:r>
      <w:r w:rsidR="004A08DA">
        <w:t>předpokladech naplňovat úspěšně předložený záměr činnosti, který chce realizovat v DNM.</w:t>
      </w:r>
      <w:r>
        <w:t xml:space="preserve"> </w:t>
      </w:r>
      <w:r w:rsidR="004A08DA">
        <w:t xml:space="preserve">Prosíme o samostatné odpovědi i společně kandidující subjekty. </w:t>
      </w:r>
      <w:r>
        <w:t xml:space="preserve">  </w:t>
      </w:r>
      <w:r w:rsidRPr="00A64072">
        <w:rPr>
          <w:rFonts w:cs="Arial"/>
          <w:color w:val="000000"/>
          <w:szCs w:val="24"/>
        </w:rPr>
        <w:t xml:space="preserve">Bodové zisky koordinovaně postupujících spolků se sčítají, celková výše obdržených bodů však není </w:t>
      </w:r>
      <w:r w:rsidR="004564C6">
        <w:rPr>
          <w:rFonts w:cs="Arial"/>
          <w:color w:val="000000"/>
          <w:szCs w:val="24"/>
        </w:rPr>
        <w:t xml:space="preserve">jediným </w:t>
      </w:r>
      <w:r w:rsidRPr="00A64072">
        <w:rPr>
          <w:rFonts w:cs="Arial"/>
          <w:color w:val="000000"/>
          <w:szCs w:val="24"/>
        </w:rPr>
        <w:t xml:space="preserve">kritériem pro rozhodnutí o přidělení kanceláře.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7F3A" w14:paraId="60C45924" w14:textId="77777777" w:rsidTr="00DC7F3A">
        <w:tc>
          <w:tcPr>
            <w:tcW w:w="4531" w:type="dxa"/>
          </w:tcPr>
          <w:p w14:paraId="59628206" w14:textId="77777777" w:rsidR="00DC7F3A" w:rsidRDefault="00A6393A" w:rsidP="00DC7F3A">
            <w:pPr>
              <w:spacing w:before="12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Otázka</w:t>
            </w:r>
          </w:p>
        </w:tc>
        <w:tc>
          <w:tcPr>
            <w:tcW w:w="4531" w:type="dxa"/>
          </w:tcPr>
          <w:p w14:paraId="33230004" w14:textId="77777777" w:rsidR="00DC7F3A" w:rsidRDefault="00A6393A" w:rsidP="00DC7F3A">
            <w:pPr>
              <w:spacing w:before="12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Prostor na podrobnější </w:t>
            </w:r>
            <w:r w:rsidR="001A1A7D">
              <w:rPr>
                <w:b/>
                <w:szCs w:val="24"/>
              </w:rPr>
              <w:t>odpověď</w:t>
            </w:r>
          </w:p>
        </w:tc>
      </w:tr>
      <w:tr w:rsidR="00DC7F3A" w14:paraId="38B40039" w14:textId="77777777" w:rsidTr="00DC7F3A">
        <w:tc>
          <w:tcPr>
            <w:tcW w:w="4531" w:type="dxa"/>
          </w:tcPr>
          <w:p w14:paraId="7F2815EA" w14:textId="342B4603" w:rsidR="00DC7F3A" w:rsidRPr="00F8195C" w:rsidRDefault="004335BE" w:rsidP="001A1A7D">
            <w:pPr>
              <w:spacing w:before="120" w:after="0"/>
              <w:rPr>
                <w:szCs w:val="24"/>
              </w:rPr>
            </w:pPr>
            <w:r w:rsidRPr="001A1A7D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  <w:r w:rsidRPr="004335BE">
              <w:rPr>
                <w:szCs w:val="24"/>
              </w:rPr>
              <w:t xml:space="preserve">Doba existence spolku; méně než 3 roky (1), 3−10 let (2 bod), </w:t>
            </w:r>
            <w:r w:rsidR="004A08DA">
              <w:rPr>
                <w:szCs w:val="24"/>
              </w:rPr>
              <w:t xml:space="preserve">10 a </w:t>
            </w:r>
            <w:r w:rsidRPr="004335BE">
              <w:rPr>
                <w:szCs w:val="24"/>
              </w:rPr>
              <w:t>více let. (3 body)</w:t>
            </w:r>
          </w:p>
        </w:tc>
        <w:tc>
          <w:tcPr>
            <w:tcW w:w="4531" w:type="dxa"/>
          </w:tcPr>
          <w:p w14:paraId="3FDDBD4D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DC7F3A" w14:paraId="04EFFE65" w14:textId="77777777" w:rsidTr="00DC7F3A">
        <w:tc>
          <w:tcPr>
            <w:tcW w:w="4531" w:type="dxa"/>
          </w:tcPr>
          <w:p w14:paraId="09A2AE8F" w14:textId="18F6190A" w:rsidR="00DC7F3A" w:rsidRPr="00F8195C" w:rsidRDefault="004335BE" w:rsidP="001A1A7D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0E2D79" w:rsidRPr="000E2D79">
              <w:rPr>
                <w:szCs w:val="24"/>
              </w:rPr>
              <w:t>Pravidelné vydávání časopisu s</w:t>
            </w:r>
            <w:r w:rsidR="000E2D79">
              <w:rPr>
                <w:szCs w:val="24"/>
              </w:rPr>
              <w:t> </w:t>
            </w:r>
            <w:r w:rsidR="000E2D79" w:rsidRPr="000E2D79">
              <w:rPr>
                <w:szCs w:val="24"/>
              </w:rPr>
              <w:t>fr</w:t>
            </w:r>
            <w:r>
              <w:rPr>
                <w:szCs w:val="24"/>
              </w:rPr>
              <w:t>ekvencí</w:t>
            </w:r>
            <w:r w:rsidR="000E2D79" w:rsidRPr="000E2D79">
              <w:rPr>
                <w:szCs w:val="24"/>
              </w:rPr>
              <w:t xml:space="preserve"> alespoň jedno číslo ročně po dobu alespoň 3 let. (1 bod)  </w:t>
            </w:r>
          </w:p>
        </w:tc>
        <w:tc>
          <w:tcPr>
            <w:tcW w:w="4531" w:type="dxa"/>
          </w:tcPr>
          <w:p w14:paraId="410F59AC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DC7F3A" w14:paraId="71D5C81B" w14:textId="77777777" w:rsidTr="00DC7F3A">
        <w:tc>
          <w:tcPr>
            <w:tcW w:w="4531" w:type="dxa"/>
          </w:tcPr>
          <w:p w14:paraId="258F7ED0" w14:textId="76AAFE99" w:rsidR="00DC7F3A" w:rsidRPr="00F8195C" w:rsidRDefault="004335BE" w:rsidP="001A1A7D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Pr="004335BE">
              <w:rPr>
                <w:szCs w:val="24"/>
              </w:rPr>
              <w:t xml:space="preserve">Pravidelná publikační činnost – ISBN publikace, alespoň 1 za uplynulé 3 roky (1 bod) </w:t>
            </w:r>
          </w:p>
        </w:tc>
        <w:tc>
          <w:tcPr>
            <w:tcW w:w="4531" w:type="dxa"/>
          </w:tcPr>
          <w:p w14:paraId="0D00C6C2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DC7F3A" w14:paraId="0AF35BEF" w14:textId="77777777" w:rsidTr="00DC7F3A">
        <w:tc>
          <w:tcPr>
            <w:tcW w:w="4531" w:type="dxa"/>
          </w:tcPr>
          <w:p w14:paraId="316AA686" w14:textId="77777777" w:rsidR="004335BE" w:rsidRPr="004335BE" w:rsidRDefault="004335BE" w:rsidP="001A1A7D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Pr="004335BE">
              <w:rPr>
                <w:szCs w:val="24"/>
              </w:rPr>
              <w:t xml:space="preserve">Uspořádání min. 1 výstavy v prostorách DNM či jinde za období posledních 3 let; </w:t>
            </w:r>
          </w:p>
          <w:p w14:paraId="3D3F85C8" w14:textId="2BD71E1D" w:rsidR="00DC7F3A" w:rsidRPr="00F8195C" w:rsidRDefault="004335BE" w:rsidP="001A1A7D">
            <w:pPr>
              <w:spacing w:before="120" w:after="0"/>
              <w:rPr>
                <w:szCs w:val="24"/>
              </w:rPr>
            </w:pPr>
            <w:r w:rsidRPr="004A08DA">
              <w:rPr>
                <w:szCs w:val="24"/>
              </w:rPr>
              <w:t>(1 bod).</w:t>
            </w:r>
          </w:p>
        </w:tc>
        <w:tc>
          <w:tcPr>
            <w:tcW w:w="4531" w:type="dxa"/>
          </w:tcPr>
          <w:p w14:paraId="48FC1D0D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DC7F3A" w14:paraId="25D19BA0" w14:textId="77777777" w:rsidTr="00DC7F3A">
        <w:tc>
          <w:tcPr>
            <w:tcW w:w="4531" w:type="dxa"/>
          </w:tcPr>
          <w:p w14:paraId="58DF33A4" w14:textId="1A89999F" w:rsidR="00DC7F3A" w:rsidRPr="00F8195C" w:rsidRDefault="004335BE" w:rsidP="001A1A7D">
            <w:pPr>
              <w:spacing w:before="120" w:after="0"/>
              <w:rPr>
                <w:szCs w:val="24"/>
              </w:rPr>
            </w:pPr>
            <w:r w:rsidRPr="004A08DA">
              <w:rPr>
                <w:szCs w:val="24"/>
              </w:rPr>
              <w:t>5)</w:t>
            </w:r>
            <w:r w:rsidRPr="004335BE">
              <w:rPr>
                <w:b/>
                <w:szCs w:val="24"/>
              </w:rPr>
              <w:t xml:space="preserve"> </w:t>
            </w:r>
            <w:r w:rsidR="008944FB" w:rsidRPr="00A6393A">
              <w:rPr>
                <w:szCs w:val="24"/>
              </w:rPr>
              <w:t>Aktivní folklórní soubor s pravidelnými zkouškami (divadlo, zpěv, tanec) součástí spolku. (1 bod)</w:t>
            </w:r>
          </w:p>
        </w:tc>
        <w:tc>
          <w:tcPr>
            <w:tcW w:w="4531" w:type="dxa"/>
          </w:tcPr>
          <w:p w14:paraId="05CD08A7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DC7F3A" w14:paraId="6733208B" w14:textId="77777777" w:rsidTr="00DC7F3A">
        <w:tc>
          <w:tcPr>
            <w:tcW w:w="4531" w:type="dxa"/>
          </w:tcPr>
          <w:p w14:paraId="04CF3071" w14:textId="0C17B594" w:rsidR="00DC7F3A" w:rsidRPr="00F8195C" w:rsidRDefault="00A6393A" w:rsidP="001A1A7D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6) </w:t>
            </w:r>
            <w:r w:rsidR="008944FB" w:rsidRPr="00A6393A">
              <w:rPr>
                <w:szCs w:val="24"/>
              </w:rPr>
              <w:t xml:space="preserve">Prokazatelná pravidelná spolková činnost organizace s alespoň </w:t>
            </w:r>
            <w:proofErr w:type="gramStart"/>
            <w:r w:rsidR="008944FB" w:rsidRPr="00A6393A">
              <w:rPr>
                <w:szCs w:val="24"/>
              </w:rPr>
              <w:t>5-ti</w:t>
            </w:r>
            <w:proofErr w:type="gramEnd"/>
            <w:r w:rsidR="008944FB" w:rsidRPr="00A6393A">
              <w:rPr>
                <w:szCs w:val="24"/>
              </w:rPr>
              <w:t xml:space="preserve"> setkáními do roka. (1 bod)</w:t>
            </w:r>
          </w:p>
        </w:tc>
        <w:tc>
          <w:tcPr>
            <w:tcW w:w="4531" w:type="dxa"/>
          </w:tcPr>
          <w:p w14:paraId="1B820CD6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DC7F3A" w14:paraId="3AC86319" w14:textId="77777777" w:rsidTr="00DC7F3A">
        <w:tc>
          <w:tcPr>
            <w:tcW w:w="4531" w:type="dxa"/>
          </w:tcPr>
          <w:p w14:paraId="1CCE40D4" w14:textId="0E130E49" w:rsidR="00DC7F3A" w:rsidRPr="00F8195C" w:rsidRDefault="00A6393A" w:rsidP="004A08DA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7) </w:t>
            </w:r>
            <w:r w:rsidR="008944FB" w:rsidRPr="00A6393A">
              <w:rPr>
                <w:szCs w:val="24"/>
              </w:rPr>
              <w:t xml:space="preserve">Prokazatelná </w:t>
            </w:r>
            <w:r w:rsidR="008944FB">
              <w:rPr>
                <w:szCs w:val="24"/>
              </w:rPr>
              <w:t xml:space="preserve">historie grantové spolupráce s HMP </w:t>
            </w:r>
            <w:r w:rsidR="00B57310">
              <w:rPr>
                <w:szCs w:val="24"/>
              </w:rPr>
              <w:t>za období uplynulých 3 let. (1 bod)</w:t>
            </w:r>
          </w:p>
        </w:tc>
        <w:tc>
          <w:tcPr>
            <w:tcW w:w="4531" w:type="dxa"/>
          </w:tcPr>
          <w:p w14:paraId="2F99CFDF" w14:textId="77777777" w:rsidR="00DC7F3A" w:rsidRDefault="00DC7F3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4A08DA" w14:paraId="726DD476" w14:textId="77777777" w:rsidTr="00F8195C">
        <w:trPr>
          <w:trHeight w:val="1833"/>
        </w:trPr>
        <w:tc>
          <w:tcPr>
            <w:tcW w:w="4531" w:type="dxa"/>
          </w:tcPr>
          <w:p w14:paraId="592C0553" w14:textId="08B7CBD3" w:rsidR="004A08DA" w:rsidRDefault="004A08DA" w:rsidP="008944FB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8) </w:t>
            </w:r>
            <w:r w:rsidR="008944FB" w:rsidRPr="00A6393A">
              <w:rPr>
                <w:szCs w:val="24"/>
              </w:rPr>
              <w:t>Prokazatelná historie grantové spolupráce s</w:t>
            </w:r>
            <w:r w:rsidR="00B57310">
              <w:rPr>
                <w:szCs w:val="24"/>
              </w:rPr>
              <w:t xml:space="preserve"> Úřadem vlády ČR, MK, MŠMT a dalšími orgány ústřední správy za období uplynulých 3 let. </w:t>
            </w:r>
            <w:r w:rsidR="008944FB" w:rsidRPr="00E06727">
              <w:rPr>
                <w:szCs w:val="24"/>
              </w:rPr>
              <w:t>(1 bod)</w:t>
            </w:r>
          </w:p>
        </w:tc>
        <w:tc>
          <w:tcPr>
            <w:tcW w:w="4531" w:type="dxa"/>
          </w:tcPr>
          <w:p w14:paraId="08D51AB2" w14:textId="77777777" w:rsidR="004A08DA" w:rsidRDefault="004A08DA" w:rsidP="00DC7F3A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A6393A" w14:paraId="286B0C89" w14:textId="77777777" w:rsidTr="00A6393A">
        <w:tc>
          <w:tcPr>
            <w:tcW w:w="4531" w:type="dxa"/>
          </w:tcPr>
          <w:p w14:paraId="7A7C9CBD" w14:textId="77777777" w:rsidR="00A6393A" w:rsidRDefault="00A6393A" w:rsidP="008944FB">
            <w:pPr>
              <w:spacing w:before="120" w:after="0"/>
              <w:rPr>
                <w:b/>
                <w:szCs w:val="24"/>
              </w:rPr>
            </w:pPr>
            <w:r>
              <w:rPr>
                <w:szCs w:val="24"/>
              </w:rPr>
              <w:t xml:space="preserve">9) </w:t>
            </w:r>
            <w:r w:rsidR="008944FB" w:rsidRPr="00A6393A">
              <w:rPr>
                <w:szCs w:val="24"/>
              </w:rPr>
              <w:t xml:space="preserve">Pravidelné organizování vzdělávacích, jazykových, osvětových aktivit, víkendových škol atd. (1 </w:t>
            </w:r>
            <w:proofErr w:type="gramStart"/>
            <w:r w:rsidR="008944FB" w:rsidRPr="00A6393A">
              <w:rPr>
                <w:szCs w:val="24"/>
              </w:rPr>
              <w:t xml:space="preserve">bod)   </w:t>
            </w:r>
            <w:proofErr w:type="gramEnd"/>
            <w:r w:rsidR="008944FB" w:rsidRPr="00A6393A">
              <w:rPr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995F1D4" w14:textId="77777777" w:rsidR="00A6393A" w:rsidRDefault="00A6393A" w:rsidP="00A66BE9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A6393A" w14:paraId="616E3A1F" w14:textId="77777777" w:rsidTr="00A6393A">
        <w:tc>
          <w:tcPr>
            <w:tcW w:w="4531" w:type="dxa"/>
          </w:tcPr>
          <w:p w14:paraId="2DCCB84A" w14:textId="77777777" w:rsidR="00A6393A" w:rsidRDefault="00A6393A" w:rsidP="008944FB">
            <w:pPr>
              <w:spacing w:before="120" w:after="0"/>
              <w:rPr>
                <w:b/>
                <w:szCs w:val="24"/>
              </w:rPr>
            </w:pPr>
            <w:r>
              <w:rPr>
                <w:szCs w:val="24"/>
              </w:rPr>
              <w:t xml:space="preserve">10) </w:t>
            </w:r>
            <w:r w:rsidR="008944FB" w:rsidRPr="00E06727">
              <w:rPr>
                <w:szCs w:val="24"/>
              </w:rPr>
              <w:t>Práce</w:t>
            </w:r>
            <w:r w:rsidR="008944FB" w:rsidRPr="00A6393A">
              <w:rPr>
                <w:szCs w:val="24"/>
              </w:rPr>
              <w:t xml:space="preserve"> s dětmi a mládeží na pravidelné bázi. (1 bod)</w:t>
            </w:r>
          </w:p>
        </w:tc>
        <w:tc>
          <w:tcPr>
            <w:tcW w:w="4531" w:type="dxa"/>
          </w:tcPr>
          <w:p w14:paraId="21C6C487" w14:textId="77777777" w:rsidR="00A6393A" w:rsidRDefault="00A6393A" w:rsidP="00A66BE9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A6393A" w14:paraId="2E2B0184" w14:textId="77777777" w:rsidTr="00A6393A">
        <w:tc>
          <w:tcPr>
            <w:tcW w:w="4531" w:type="dxa"/>
          </w:tcPr>
          <w:p w14:paraId="2FA923DC" w14:textId="049DA4F1" w:rsidR="00A6393A" w:rsidRPr="00F8195C" w:rsidRDefault="00A6393A" w:rsidP="001A1A7D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11) </w:t>
            </w:r>
            <w:r w:rsidR="00B57310">
              <w:rPr>
                <w:szCs w:val="24"/>
              </w:rPr>
              <w:t>Pravidelné publikování výroční zprávy spolku; ideálně doh</w:t>
            </w:r>
            <w:r w:rsidR="0081490A">
              <w:rPr>
                <w:szCs w:val="24"/>
              </w:rPr>
              <w:t>le</w:t>
            </w:r>
            <w:r w:rsidR="00B57310">
              <w:rPr>
                <w:szCs w:val="24"/>
              </w:rPr>
              <w:t xml:space="preserve">datelné v rejstříku (1 bod). </w:t>
            </w:r>
          </w:p>
        </w:tc>
        <w:tc>
          <w:tcPr>
            <w:tcW w:w="4531" w:type="dxa"/>
          </w:tcPr>
          <w:p w14:paraId="06D18013" w14:textId="77777777" w:rsidR="00A6393A" w:rsidRDefault="00A6393A" w:rsidP="00A66BE9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A6393A" w14:paraId="36FA7463" w14:textId="77777777" w:rsidTr="00A6393A">
        <w:tc>
          <w:tcPr>
            <w:tcW w:w="4531" w:type="dxa"/>
          </w:tcPr>
          <w:p w14:paraId="0941E7E4" w14:textId="2ECD718A" w:rsidR="00A6393A" w:rsidRPr="00F8195C" w:rsidRDefault="00A6393A" w:rsidP="001A1A7D">
            <w:pPr>
              <w:spacing w:before="120" w:after="0"/>
              <w:rPr>
                <w:szCs w:val="24"/>
              </w:rPr>
            </w:pPr>
            <w:r w:rsidRPr="00E06727">
              <w:rPr>
                <w:szCs w:val="24"/>
              </w:rPr>
              <w:t xml:space="preserve">12) </w:t>
            </w:r>
            <w:r w:rsidR="008944FB" w:rsidRPr="00A6393A">
              <w:rPr>
                <w:szCs w:val="24"/>
              </w:rPr>
              <w:t>Doložitelná organizace dobrovolnické, humanitární sbírky, nezištná činnost, pomoc v rámci církevních aktivit, práce se seniory. (1 bod)</w:t>
            </w:r>
          </w:p>
        </w:tc>
        <w:tc>
          <w:tcPr>
            <w:tcW w:w="4531" w:type="dxa"/>
          </w:tcPr>
          <w:p w14:paraId="4069D418" w14:textId="77777777" w:rsidR="00A6393A" w:rsidRDefault="00A6393A" w:rsidP="00A66BE9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A6393A" w14:paraId="21E92E84" w14:textId="77777777" w:rsidTr="00A6393A">
        <w:tc>
          <w:tcPr>
            <w:tcW w:w="4531" w:type="dxa"/>
          </w:tcPr>
          <w:p w14:paraId="414FC15F" w14:textId="77777777" w:rsidR="00A6393A" w:rsidRDefault="00A6393A" w:rsidP="001A1A7D">
            <w:pPr>
              <w:spacing w:before="120" w:after="0"/>
              <w:rPr>
                <w:b/>
                <w:szCs w:val="24"/>
              </w:rPr>
            </w:pPr>
            <w:r>
              <w:rPr>
                <w:szCs w:val="24"/>
              </w:rPr>
              <w:t xml:space="preserve">13) </w:t>
            </w:r>
            <w:r w:rsidR="008944FB" w:rsidRPr="00A6393A">
              <w:rPr>
                <w:szCs w:val="24"/>
              </w:rPr>
              <w:t xml:space="preserve">Prokazatelné zapojení do společných veřejných akcí DNM jako Svět knihy, Muzejní noc, Konference a Setkání NM atd. (1 bod) </w:t>
            </w:r>
          </w:p>
        </w:tc>
        <w:tc>
          <w:tcPr>
            <w:tcW w:w="4531" w:type="dxa"/>
          </w:tcPr>
          <w:p w14:paraId="2BBA3753" w14:textId="77777777" w:rsidR="00A6393A" w:rsidRDefault="00A6393A" w:rsidP="00A66BE9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  <w:tr w:rsidR="004A08DA" w14:paraId="258E07BC" w14:textId="77777777" w:rsidTr="00A6393A">
        <w:tc>
          <w:tcPr>
            <w:tcW w:w="4531" w:type="dxa"/>
          </w:tcPr>
          <w:p w14:paraId="09AA3CBF" w14:textId="5613DE9A" w:rsidR="004A08DA" w:rsidRDefault="004A08DA" w:rsidP="00A66BE9">
            <w:pPr>
              <w:spacing w:before="12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Max. počet bodů </w:t>
            </w:r>
            <w:r w:rsidR="00B57310">
              <w:rPr>
                <w:b/>
                <w:szCs w:val="24"/>
              </w:rPr>
              <w:t>15</w:t>
            </w:r>
          </w:p>
        </w:tc>
        <w:tc>
          <w:tcPr>
            <w:tcW w:w="4531" w:type="dxa"/>
          </w:tcPr>
          <w:p w14:paraId="62E9271A" w14:textId="77777777" w:rsidR="004A08DA" w:rsidRDefault="004A08DA" w:rsidP="00A66BE9">
            <w:pPr>
              <w:spacing w:before="120" w:after="0"/>
              <w:jc w:val="both"/>
              <w:rPr>
                <w:b/>
                <w:szCs w:val="24"/>
              </w:rPr>
            </w:pPr>
          </w:p>
        </w:tc>
      </w:tr>
    </w:tbl>
    <w:p w14:paraId="54CB715E" w14:textId="46303A0E" w:rsidR="000E2D79" w:rsidRDefault="000E2D79" w:rsidP="00DC7F3A">
      <w:pPr>
        <w:spacing w:before="120" w:after="0"/>
        <w:jc w:val="both"/>
        <w:rPr>
          <w:b/>
          <w:szCs w:val="24"/>
        </w:rPr>
      </w:pPr>
    </w:p>
    <w:p w14:paraId="43301449" w14:textId="5AB6322E" w:rsidR="00F85C42" w:rsidRPr="009A792E" w:rsidRDefault="009A792E" w:rsidP="00DC7F3A">
      <w:pPr>
        <w:spacing w:before="120" w:after="0"/>
        <w:jc w:val="both"/>
        <w:rPr>
          <w:b/>
          <w:sz w:val="28"/>
          <w:szCs w:val="28"/>
        </w:rPr>
      </w:pPr>
      <w:r w:rsidRPr="009A792E">
        <w:rPr>
          <w:b/>
          <w:sz w:val="28"/>
          <w:szCs w:val="28"/>
        </w:rPr>
        <w:t xml:space="preserve">Předepsaný rozsah </w:t>
      </w:r>
      <w:r w:rsidR="00E211D1">
        <w:rPr>
          <w:b/>
          <w:sz w:val="28"/>
          <w:szCs w:val="28"/>
        </w:rPr>
        <w:t xml:space="preserve">Strukturovaného </w:t>
      </w:r>
      <w:r w:rsidRPr="009A792E">
        <w:rPr>
          <w:b/>
          <w:sz w:val="28"/>
          <w:szCs w:val="28"/>
        </w:rPr>
        <w:t>Záměr</w:t>
      </w:r>
      <w:r>
        <w:rPr>
          <w:b/>
          <w:sz w:val="28"/>
          <w:szCs w:val="28"/>
        </w:rPr>
        <w:t>u</w:t>
      </w:r>
      <w:r w:rsidRPr="009A792E">
        <w:rPr>
          <w:b/>
          <w:sz w:val="28"/>
          <w:szCs w:val="28"/>
        </w:rPr>
        <w:t xml:space="preserve"> činnosti v DNM je stanoven v rozmezí </w:t>
      </w:r>
      <w:r>
        <w:rPr>
          <w:b/>
          <w:sz w:val="28"/>
          <w:szCs w:val="28"/>
        </w:rPr>
        <w:t>3</w:t>
      </w:r>
      <w:r w:rsidRPr="009A792E">
        <w:rPr>
          <w:b/>
          <w:sz w:val="28"/>
          <w:szCs w:val="28"/>
        </w:rPr>
        <w:t xml:space="preserve"> až 4 stran </w:t>
      </w:r>
      <w:r>
        <w:rPr>
          <w:b/>
          <w:sz w:val="28"/>
          <w:szCs w:val="28"/>
        </w:rPr>
        <w:t xml:space="preserve">formátu </w:t>
      </w:r>
      <w:r w:rsidRPr="009A792E">
        <w:rPr>
          <w:b/>
          <w:sz w:val="28"/>
          <w:szCs w:val="28"/>
        </w:rPr>
        <w:t>A4</w:t>
      </w:r>
      <w:r>
        <w:rPr>
          <w:b/>
          <w:sz w:val="28"/>
          <w:szCs w:val="28"/>
        </w:rPr>
        <w:t xml:space="preserve">. </w:t>
      </w:r>
    </w:p>
    <w:sectPr w:rsidR="00F85C42" w:rsidRPr="009A792E" w:rsidSect="0011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EC0DB" w14:textId="77777777" w:rsidR="00CF139D" w:rsidRDefault="00CF139D" w:rsidP="00CF139D">
      <w:pPr>
        <w:spacing w:after="0" w:line="240" w:lineRule="auto"/>
      </w:pPr>
      <w:r>
        <w:separator/>
      </w:r>
    </w:p>
  </w:endnote>
  <w:endnote w:type="continuationSeparator" w:id="0">
    <w:p w14:paraId="3E94C7C8" w14:textId="77777777" w:rsidR="00CF139D" w:rsidRDefault="00CF139D" w:rsidP="00CF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549D" w14:textId="77777777" w:rsidR="00CF139D" w:rsidRDefault="00CF139D" w:rsidP="00CF139D">
      <w:pPr>
        <w:spacing w:after="0" w:line="240" w:lineRule="auto"/>
      </w:pPr>
      <w:r>
        <w:separator/>
      </w:r>
    </w:p>
  </w:footnote>
  <w:footnote w:type="continuationSeparator" w:id="0">
    <w:p w14:paraId="2078042E" w14:textId="77777777" w:rsidR="00CF139D" w:rsidRDefault="00CF139D" w:rsidP="00CF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A33"/>
    <w:multiLevelType w:val="hybridMultilevel"/>
    <w:tmpl w:val="F5182640"/>
    <w:lvl w:ilvl="0" w:tplc="CD0018C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C54"/>
    <w:multiLevelType w:val="hybridMultilevel"/>
    <w:tmpl w:val="EFE81DC6"/>
    <w:lvl w:ilvl="0" w:tplc="576EAF5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75D"/>
    <w:multiLevelType w:val="hybridMultilevel"/>
    <w:tmpl w:val="7248C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6F2"/>
    <w:multiLevelType w:val="hybridMultilevel"/>
    <w:tmpl w:val="FD44B4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B2A2A"/>
    <w:multiLevelType w:val="hybridMultilevel"/>
    <w:tmpl w:val="01A2F602"/>
    <w:lvl w:ilvl="0" w:tplc="615A26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F86"/>
    <w:multiLevelType w:val="hybridMultilevel"/>
    <w:tmpl w:val="740A2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14CE"/>
    <w:multiLevelType w:val="hybridMultilevel"/>
    <w:tmpl w:val="BB18F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5723"/>
    <w:multiLevelType w:val="hybridMultilevel"/>
    <w:tmpl w:val="8124D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23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970593"/>
    <w:multiLevelType w:val="hybridMultilevel"/>
    <w:tmpl w:val="E35E5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7B97"/>
    <w:multiLevelType w:val="hybridMultilevel"/>
    <w:tmpl w:val="0CFC7B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4CD8"/>
    <w:multiLevelType w:val="hybridMultilevel"/>
    <w:tmpl w:val="8C74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634"/>
    <w:multiLevelType w:val="hybridMultilevel"/>
    <w:tmpl w:val="94305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E24BE"/>
    <w:multiLevelType w:val="hybridMultilevel"/>
    <w:tmpl w:val="03729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3666"/>
    <w:multiLevelType w:val="hybridMultilevel"/>
    <w:tmpl w:val="E460FD6E"/>
    <w:lvl w:ilvl="0" w:tplc="F7BEC0B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2B70"/>
    <w:multiLevelType w:val="hybridMultilevel"/>
    <w:tmpl w:val="594655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35F3"/>
    <w:multiLevelType w:val="hybridMultilevel"/>
    <w:tmpl w:val="C6A67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3994"/>
    <w:multiLevelType w:val="hybridMultilevel"/>
    <w:tmpl w:val="FC5CEB92"/>
    <w:lvl w:ilvl="0" w:tplc="E4E48C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81678"/>
    <w:multiLevelType w:val="hybridMultilevel"/>
    <w:tmpl w:val="B802D36C"/>
    <w:lvl w:ilvl="0" w:tplc="61881E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7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3A"/>
    <w:rsid w:val="0009598C"/>
    <w:rsid w:val="000A5D70"/>
    <w:rsid w:val="000E2D79"/>
    <w:rsid w:val="00110991"/>
    <w:rsid w:val="00111DD1"/>
    <w:rsid w:val="001A1A7D"/>
    <w:rsid w:val="002629D6"/>
    <w:rsid w:val="00370510"/>
    <w:rsid w:val="004335BE"/>
    <w:rsid w:val="004564C6"/>
    <w:rsid w:val="004A08DA"/>
    <w:rsid w:val="004F158A"/>
    <w:rsid w:val="006B33C1"/>
    <w:rsid w:val="0071153F"/>
    <w:rsid w:val="00730B3A"/>
    <w:rsid w:val="00746714"/>
    <w:rsid w:val="0081490A"/>
    <w:rsid w:val="008944FB"/>
    <w:rsid w:val="0090259B"/>
    <w:rsid w:val="0091023F"/>
    <w:rsid w:val="00985C77"/>
    <w:rsid w:val="009A792E"/>
    <w:rsid w:val="009E1D02"/>
    <w:rsid w:val="00A6393A"/>
    <w:rsid w:val="00AE03CC"/>
    <w:rsid w:val="00B431CB"/>
    <w:rsid w:val="00B44A78"/>
    <w:rsid w:val="00B538DA"/>
    <w:rsid w:val="00B57310"/>
    <w:rsid w:val="00B70AC6"/>
    <w:rsid w:val="00B925F4"/>
    <w:rsid w:val="00BF64C4"/>
    <w:rsid w:val="00CF139D"/>
    <w:rsid w:val="00D23220"/>
    <w:rsid w:val="00D32B3F"/>
    <w:rsid w:val="00D87B9E"/>
    <w:rsid w:val="00DC7F3A"/>
    <w:rsid w:val="00E06727"/>
    <w:rsid w:val="00E211D1"/>
    <w:rsid w:val="00E42E67"/>
    <w:rsid w:val="00F8195C"/>
    <w:rsid w:val="00F85C42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BB15"/>
  <w15:docId w15:val="{DB0C2B37-0B42-4A43-8353-EEB070D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F3A"/>
    <w:pPr>
      <w:spacing w:after="200" w:line="360" w:lineRule="auto"/>
    </w:pPr>
    <w:rPr>
      <w:rFonts w:ascii="Times New Roman" w:eastAsia="Times New Roman" w:hAnsi="Times New Roman" w:cs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DC7F3A"/>
    <w:pPr>
      <w:spacing w:before="200" w:after="0"/>
      <w:outlineLvl w:val="2"/>
    </w:pPr>
    <w:rPr>
      <w:b/>
      <w:bCs/>
      <w:sz w:val="2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7F3A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7F3A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C7F3A"/>
    <w:pPr>
      <w:ind w:left="720"/>
      <w:contextualSpacing/>
    </w:pPr>
  </w:style>
  <w:style w:type="table" w:styleId="Mkatabulky">
    <w:name w:val="Table Grid"/>
    <w:basedOn w:val="Normlntabulka"/>
    <w:uiPriority w:val="39"/>
    <w:rsid w:val="00DC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42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E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E6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E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E67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39D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39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B2CF-DBEF-4A6B-8FCC-79FBF291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Panocha Michal (MHMP, KUC)</cp:lastModifiedBy>
  <cp:revision>6</cp:revision>
  <cp:lastPrinted>2021-03-17T12:35:00Z</cp:lastPrinted>
  <dcterms:created xsi:type="dcterms:W3CDTF">2021-03-16T21:16:00Z</dcterms:created>
  <dcterms:modified xsi:type="dcterms:W3CDTF">2021-03-17T12:51:00Z</dcterms:modified>
</cp:coreProperties>
</file>